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……………………………………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…………………………………..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58FEA590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0B9FE54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4D2353A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58B5692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E7076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35DDC71B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bookmarkStart w:id="0" w:name="_Hlk30597115"/>
      <w:r w:rsidR="00A70416">
        <w:rPr>
          <w:rFonts w:asciiTheme="minorHAnsi" w:hAnsiTheme="minorHAnsi"/>
          <w:b/>
          <w:bCs/>
          <w:sz w:val="22"/>
          <w:szCs w:val="22"/>
        </w:rPr>
        <w:t>Multidetektorový CT přístroj</w:t>
      </w:r>
      <w:bookmarkEnd w:id="0"/>
      <w:r w:rsidR="00A70416">
        <w:rPr>
          <w:rFonts w:asciiTheme="minorHAnsi" w:hAnsiTheme="minorHAnsi"/>
          <w:b/>
          <w:bCs/>
          <w:sz w:val="22"/>
          <w:szCs w:val="22"/>
        </w:rPr>
        <w:t xml:space="preserve"> pro </w:t>
      </w:r>
      <w:r w:rsidR="001151F2">
        <w:rPr>
          <w:rFonts w:asciiTheme="minorHAnsi" w:hAnsiTheme="minorHAnsi"/>
          <w:b/>
          <w:bCs/>
          <w:sz w:val="22"/>
          <w:szCs w:val="22"/>
        </w:rPr>
        <w:t xml:space="preserve">Svitavskou </w:t>
      </w:r>
      <w:r w:rsidR="00A70416">
        <w:rPr>
          <w:rFonts w:asciiTheme="minorHAnsi" w:hAnsiTheme="minorHAnsi"/>
          <w:b/>
          <w:bCs/>
          <w:sz w:val="22"/>
          <w:szCs w:val="22"/>
        </w:rPr>
        <w:t>nemocnici</w:t>
      </w:r>
      <w:r w:rsidR="00101A54" w:rsidRPr="00964F90">
        <w:rPr>
          <w:rFonts w:asciiTheme="minorHAnsi" w:hAnsiTheme="minorHAnsi"/>
          <w:sz w:val="22"/>
          <w:szCs w:val="22"/>
        </w:rPr>
        <w:t xml:space="preserve">“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>realizované</w:t>
      </w:r>
      <w:r w:rsidR="005C54E9">
        <w:rPr>
          <w:rFonts w:asciiTheme="minorHAnsi" w:hAnsiTheme="minorHAnsi"/>
          <w:sz w:val="22"/>
          <w:szCs w:val="22"/>
        </w:rPr>
        <w:t>ho</w:t>
      </w:r>
      <w:r w:rsidRPr="00020322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Evidenční číslo zakázky ve věstníku veřejných zakázek </w:t>
      </w:r>
      <w:r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</w:t>
      </w:r>
      <w:r w:rsidR="00DA3510" w:rsidRPr="00DA3510">
        <w:rPr>
          <w:rFonts w:asciiTheme="minorHAnsi" w:hAnsiTheme="minorHAnsi"/>
          <w:i/>
          <w:iCs/>
          <w:sz w:val="22"/>
          <w:szCs w:val="22"/>
          <w:highlight w:val="yellow"/>
        </w:rPr>
        <w:t xml:space="preserve">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FE59746" w14:textId="75429E65" w:rsidR="000832FE" w:rsidRPr="00ED280F" w:rsidRDefault="000832FE" w:rsidP="006A36A9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D28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Předmět smlouvy je realizován v rámci projektu „</w:t>
      </w:r>
      <w:bookmarkStart w:id="1" w:name="_Hlk30581644"/>
      <w:bookmarkStart w:id="2" w:name="_Hlk26516118"/>
      <w:r w:rsidR="00996B5D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Zobrazovací techniky </w:t>
      </w:r>
      <w:bookmarkEnd w:id="1"/>
      <w:r w:rsidR="00A7041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CT</w:t>
      </w:r>
      <w:r w:rsidR="00F96F46" w:rsidRPr="00F96F4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“ (reg. č. </w:t>
      </w:r>
      <w:bookmarkStart w:id="3" w:name="_Hlk26516225"/>
      <w:r w:rsidR="00F96F46" w:rsidRPr="00F96F4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CZ.06.2.56/0.0/0.0/16_043/00015</w:t>
      </w:r>
      <w:bookmarkEnd w:id="2"/>
      <w:bookmarkEnd w:id="3"/>
      <w:r w:rsidR="00996B5D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7</w:t>
      </w:r>
      <w:r w:rsidR="00A70416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9</w:t>
      </w:r>
      <w:r w:rsidR="000F2827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)</w:t>
      </w:r>
      <w:r w:rsidRPr="00ED28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spolufinancovaného Evropskou unií z Evropského fondu pro regionální rozvoj. </w:t>
      </w:r>
    </w:p>
    <w:p w14:paraId="05E93D83" w14:textId="4C269CB2" w:rsidR="006A36A9" w:rsidRPr="00ED280F" w:rsidRDefault="006A36A9" w:rsidP="00020322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70416" w:rsidRPr="00A70416">
        <w:rPr>
          <w:rFonts w:asciiTheme="minorHAnsi" w:hAnsiTheme="minorHAnsi"/>
          <w:sz w:val="22"/>
          <w:szCs w:val="22"/>
        </w:rPr>
        <w:t>Multidetektorový CT přístroj</w:t>
      </w:r>
      <w:r w:rsidR="00996B5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1235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hož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specifikace je uvedena v příloze č. </w:t>
      </w:r>
      <w:r w:rsidR="00FD657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D16900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</w:t>
      </w:r>
    </w:p>
    <w:p w14:paraId="1BC701A7" w14:textId="77777777" w:rsidR="001A5DAF" w:rsidRPr="003629F4" w:rsidRDefault="001A5DAF" w:rsidP="001E6EA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0B268982" w:rsidR="00836966" w:rsidRPr="00836966" w:rsidRDefault="00ED280F" w:rsidP="00ED280F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0EAE10A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DC80F48" w14:textId="3B1A15D0" w:rsidR="00996B5D" w:rsidRDefault="004C4A84" w:rsidP="00996B5D">
      <w:pPr>
        <w:pStyle w:val="Odstavecseseznamem"/>
        <w:widowControl w:val="0"/>
        <w:numPr>
          <w:ilvl w:val="0"/>
          <w:numId w:val="36"/>
        </w:numPr>
        <w:tabs>
          <w:tab w:val="left" w:pos="1134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 </w:t>
      </w:r>
      <w:r w:rsidR="00636AD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CT přístroje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protokolu</w:t>
      </w:r>
      <w:r w:rsidR="00FB22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</w:p>
    <w:p w14:paraId="6E3CD575" w14:textId="7A12B59B" w:rsidR="00FB22DD" w:rsidRPr="00996B5D" w:rsidRDefault="00FB22DD" w:rsidP="00FB22DD">
      <w:pPr>
        <w:pStyle w:val="Odstavecseseznamem"/>
        <w:widowControl w:val="0"/>
        <w:numPr>
          <w:ilvl w:val="0"/>
          <w:numId w:val="37"/>
        </w:numPr>
        <w:tabs>
          <w:tab w:val="left" w:pos="1134"/>
        </w:tabs>
        <w:suppressAutoHyphens/>
        <w:spacing w:after="60"/>
        <w:ind w:left="1985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vystavit a předat kupujícímu originál protokolu o ekologické likvidaci stávajícího zařízení v souladu s právními předpisy ČR</w:t>
      </w:r>
    </w:p>
    <w:p w14:paraId="30E23D04" w14:textId="6084D33B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 (je-li funkce položek dodávky pořizovaných přístrojů podmíněna takovým připojením)</w:t>
      </w:r>
    </w:p>
    <w:p w14:paraId="62A87412" w14:textId="7D5C5F70" w:rsidR="005C54E9" w:rsidRPr="00DD531D" w:rsidRDefault="005C54E9" w:rsidP="00DD531D">
      <w:pPr>
        <w:pStyle w:val="Odstavecseseznamem"/>
        <w:widowControl w:val="0"/>
        <w:numPr>
          <w:ilvl w:val="0"/>
          <w:numId w:val="36"/>
        </w:numPr>
        <w:tabs>
          <w:tab w:val="left" w:pos="1134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D531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připojení zařízení k datové síti PACS nemocnice</w:t>
      </w:r>
    </w:p>
    <w:p w14:paraId="6F987C19" w14:textId="35F8D349" w:rsidR="001516CF" w:rsidRPr="001516CF" w:rsidRDefault="00A53511" w:rsidP="001516CF">
      <w:pPr>
        <w:pStyle w:val="Odstavecseseznamem"/>
        <w:widowControl w:val="0"/>
        <w:numPr>
          <w:ilvl w:val="0"/>
          <w:numId w:val="35"/>
        </w:numPr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="001516C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ýchozí elektrorevize a výchozí zkoušky dlouhodbé stability, případně jiné povinné instalační validace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provedení zkušebního provozu jakož i provedení jiných úkonů a činností nutných k tomu, 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lastRenderedPageBreak/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33729E96" w:rsidR="006A36A9" w:rsidRPr="00836966" w:rsidRDefault="006A36A9" w:rsidP="00836966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.pdf,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7927C072" w:rsidR="006A36A9" w:rsidRPr="00AB34FE" w:rsidRDefault="00E91E0D" w:rsidP="00FF70FC">
      <w:pPr>
        <w:pStyle w:val="Zkladntextodsazen"/>
        <w:widowControl w:val="0"/>
        <w:tabs>
          <w:tab w:val="clear" w:pos="426"/>
          <w:tab w:val="left" w:pos="709"/>
        </w:tabs>
        <w:suppressAutoHyphens/>
        <w:spacing w:after="60"/>
        <w:ind w:firstLine="0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77777777" w:rsidR="006A36A9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zejména pak pravidelné odborné údržby dle zákona č. 268/2014 Sb., o zdravotnických prostředcích a o změně některých souvisejících zákonů, ve znění pozdějších předpisů (dále jen „zákon č. 268/2014 Sb.“), 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dále dle zákona 263/2016 Sb., atomového zákona.</w:t>
      </w:r>
    </w:p>
    <w:p w14:paraId="36B67B3F" w14:textId="40535577" w:rsidR="007E4749" w:rsidRPr="005C1A55" w:rsidRDefault="007E474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5C1A55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5C1A55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A43A4C7" w14:textId="49E839E9" w:rsidR="0053456F" w:rsidRPr="005C1A55" w:rsidRDefault="006A36A9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místa plnění, kterým je </w:t>
      </w:r>
      <w:r w:rsidR="007D4423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020322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10599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</w:t>
      </w:r>
      <w:r w:rsidR="001151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Svitavská</w:t>
      </w:r>
      <w:r w:rsidR="00120351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nemocnice</w:t>
      </w:r>
      <w:r w:rsidR="00985AB3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 w:rsidR="001151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Kollárova 7</w:t>
      </w:r>
      <w:r w:rsidR="00474EA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 5</w:t>
      </w:r>
      <w:r w:rsidR="001151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68</w:t>
      </w:r>
      <w:r w:rsidR="00474EA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151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25</w:t>
      </w:r>
      <w:r w:rsidR="00474EA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151F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Svitavy</w:t>
      </w:r>
      <w:r w:rsidR="00120351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, </w:t>
      </w:r>
      <w:r w:rsidR="006B385E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oddělení</w:t>
      </w:r>
      <w:r w:rsidR="003065ED" w:rsidRPr="00DD531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RDG</w:t>
      </w:r>
      <w:r w:rsidR="0053456F" w:rsidRPr="005C1A5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.</w:t>
      </w:r>
    </w:p>
    <w:p w14:paraId="6CF87854" w14:textId="1DB55A1E" w:rsidR="005C1A55" w:rsidRDefault="005C1A55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</w:t>
      </w:r>
      <w:r w:rsidR="0053456F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písemně </w:t>
      </w:r>
      <w:r w:rsidR="0053456F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vyzve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 k demontáži a ekologické likvidaci stávajícího zařízení min. 30 kalendářních dnů předem, přičemž max</w:t>
      </w:r>
      <w:r w:rsidR="00D07C7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doba demontáže stávajícího zařízení je 2 kalendářní dny. </w:t>
      </w:r>
    </w:p>
    <w:p w14:paraId="0A33C278" w14:textId="2F2B7F1E" w:rsidR="00602896" w:rsidRDefault="005C1A55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dodat a instalovat zboží na místo uvedené v odstavci 1. tohoto článku do 2 týdnů od </w:t>
      </w:r>
      <w:r w:rsidR="006028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data, které bude kupujícím uvedeno v písemné výzvě jako první možné pro začátek instalace.</w:t>
      </w:r>
    </w:p>
    <w:p w14:paraId="10BBED9E" w14:textId="253A09B2" w:rsidR="006A36A9" w:rsidRPr="005C1A55" w:rsidRDefault="00602896" w:rsidP="00020322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0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ísemné výzvy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podle odstavce 1 a 3 tohoto článku 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ílány</w:t>
      </w:r>
      <w:r w:rsidR="00B774C6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 elektronicou poštou s ověřeným podpisem kupujícího na e-mail prodávajícího uvedený v záhlaví této smlouvy. </w:t>
      </w:r>
    </w:p>
    <w:p w14:paraId="1497898A" w14:textId="4B596D6B" w:rsidR="004A44B7" w:rsidRPr="005C1A55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Kontaktní osoba</w:t>
      </w:r>
      <w:r w:rsidR="00F1156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028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kupujícího </w:t>
      </w:r>
      <w:r w:rsidR="00F1156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63F8637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60C859A7" w14:textId="7BF3F5E5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01244FD0" w14:textId="46B9A3F4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69168081" w14:textId="4322B31A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78868131" w14:textId="77777777" w:rsidR="0093122C" w:rsidRDefault="0093122C" w:rsidP="0093122C">
      <w:pPr>
        <w:pStyle w:val="Bezmezer"/>
        <w:ind w:left="567" w:firstLine="142"/>
        <w:jc w:val="both"/>
      </w:pPr>
      <w:r>
        <w:t>Celková kupní cena je složena:</w:t>
      </w:r>
    </w:p>
    <w:p w14:paraId="5B1738F9" w14:textId="77777777" w:rsidR="0093122C" w:rsidRDefault="0093122C" w:rsidP="0093122C">
      <w:pPr>
        <w:pStyle w:val="Bezmezer"/>
        <w:ind w:left="720"/>
        <w:jc w:val="both"/>
      </w:pPr>
      <w:r>
        <w:t>z ceny za pořízení přístrojového vybavení. Tato cena zahrnuje veškeré náklady související s plněním předmětu koupě kromě nákladů na instruktáž personálu:</w:t>
      </w:r>
    </w:p>
    <w:p w14:paraId="24F1922F" w14:textId="77777777" w:rsidR="0093122C" w:rsidRDefault="0093122C" w:rsidP="0093122C">
      <w:pPr>
        <w:ind w:left="709"/>
        <w:jc w:val="both"/>
        <w:rPr>
          <w:rFonts w:cs="Calibri"/>
          <w:szCs w:val="22"/>
        </w:rPr>
      </w:pPr>
    </w:p>
    <w:p w14:paraId="6281D3DD" w14:textId="14BB88BD" w:rsidR="0093122C" w:rsidRDefault="0093122C" w:rsidP="0093122C">
      <w:pPr>
        <w:pStyle w:val="Bezmezer"/>
        <w:spacing w:line="276" w:lineRule="auto"/>
        <w:ind w:left="7" w:firstLine="70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29A9A75E" w14:textId="50BDFAA8" w:rsidR="0093122C" w:rsidRDefault="0093122C" w:rsidP="0093122C">
      <w:pPr>
        <w:pStyle w:val="Bezmezer"/>
        <w:spacing w:line="276" w:lineRule="auto"/>
        <w:ind w:left="142" w:firstLine="425"/>
        <w:jc w:val="both"/>
        <w:rPr>
          <w:b/>
        </w:rPr>
      </w:pPr>
      <w:r>
        <w:rPr>
          <w:b/>
        </w:rPr>
        <w:t xml:space="preserve">   </w:t>
      </w:r>
      <w:r>
        <w:t>Cena včetně DPH činí:</w:t>
      </w:r>
      <w:r>
        <w:rPr>
          <w:b/>
        </w:rPr>
        <w:t xml:space="preserve"> </w:t>
      </w:r>
      <w:r>
        <w:rPr>
          <w:b/>
        </w:rP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>Kč</w:t>
      </w:r>
    </w:p>
    <w:p w14:paraId="6C869212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019E9CFA" w14:textId="77777777" w:rsidR="0093122C" w:rsidRDefault="0093122C" w:rsidP="0093122C">
      <w:pPr>
        <w:ind w:left="135" w:firstLine="574"/>
        <w:jc w:val="both"/>
        <w:rPr>
          <w:rFonts w:cs="Calibri"/>
          <w:szCs w:val="22"/>
        </w:rPr>
      </w:pPr>
      <w:r>
        <w:rPr>
          <w:rFonts w:cs="Calibri"/>
          <w:szCs w:val="22"/>
        </w:rPr>
        <w:t>a</w:t>
      </w:r>
    </w:p>
    <w:p w14:paraId="3CF8CD9B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2FF48249" w14:textId="77777777" w:rsidR="0093122C" w:rsidRDefault="0093122C" w:rsidP="0093122C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ceny za instruktáž personálu podle zákona č. 268/2014 Sb., o zdravotních prostředcích, v platném znění:</w:t>
      </w:r>
    </w:p>
    <w:p w14:paraId="5236FAB1" w14:textId="77777777" w:rsidR="0093122C" w:rsidRDefault="0093122C" w:rsidP="0093122C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223C3FC7" w14:textId="49391936" w:rsidR="0093122C" w:rsidRDefault="0093122C" w:rsidP="0093122C">
      <w:pPr>
        <w:pStyle w:val="Bezmezer"/>
        <w:spacing w:line="276" w:lineRule="auto"/>
        <w:ind w:left="567" w:firstLine="14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1F88C7F4" w14:textId="70E059BA" w:rsidR="0093122C" w:rsidRPr="0093122C" w:rsidRDefault="0093122C" w:rsidP="0010599D">
      <w:pPr>
        <w:widowControl w:val="0"/>
        <w:tabs>
          <w:tab w:val="left" w:pos="360"/>
          <w:tab w:val="left" w:pos="567"/>
        </w:tabs>
        <w:suppressAutoHyphens/>
        <w:spacing w:after="60" w:line="480" w:lineRule="auto"/>
        <w:ind w:left="709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Cena včetně DPH činí: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977058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  <w:r>
        <w:rPr>
          <w:rFonts w:ascii="Calibri" w:hAnsi="Calibri" w:cs="Calibri"/>
          <w:sz w:val="22"/>
          <w:szCs w:val="22"/>
        </w:rPr>
        <w:t>Kč.</w:t>
      </w:r>
    </w:p>
    <w:p w14:paraId="1F4CB992" w14:textId="381A39E1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demontáž a ekologická likvidace stávajícího zařízení,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a seznámení zaměstnanců uživatele s obsluhou.</w:t>
      </w:r>
    </w:p>
    <w:p w14:paraId="5D77D9C6" w14:textId="77777777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Platební podmínky</w:t>
      </w:r>
    </w:p>
    <w:p w14:paraId="120A7E8A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4BD505BF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akce, v rámci níž fakturace probíhá 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</w:t>
      </w:r>
      <w:r w:rsidR="0093122C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Zobrazovací techniky UZ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“</w:t>
      </w:r>
    </w:p>
    <w:p w14:paraId="763FCF5F" w14:textId="3CB09A68" w:rsidR="001041C2" w:rsidRPr="00896738" w:rsidRDefault="001041C2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Daňový doklad (faktura) bude obsahovat identifikační číslo projektu: „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CZ.06.2.56/0.0/0.0/16_043/00015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474E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9</w:t>
      </w:r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“ a zároveň „P19_01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3B120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3B120E">
        <w:rPr>
          <w:rFonts w:asciiTheme="minorHAnsi" w:hAnsiTheme="minorHAnsi"/>
          <w:color w:val="000000"/>
          <w:sz w:val="22"/>
          <w:szCs w:val="22"/>
        </w:rPr>
        <w:t>Pro všechen dodávaný software musí prodávající správně uvést veškeré licence na daňovém dokladu (faktuře), pro prokázání řádného nabytí licence.</w:t>
      </w:r>
    </w:p>
    <w:p w14:paraId="09035797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01F6E192" w:rsidR="008E76A1" w:rsidRPr="008E76A1" w:rsidRDefault="008E76A1" w:rsidP="00F1156D">
      <w:pPr>
        <w:pStyle w:val="Odstavecseseznamem"/>
        <w:numPr>
          <w:ilvl w:val="0"/>
          <w:numId w:val="6"/>
        </w:numPr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0FA3F543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7FDFFC98" w:rsidR="005F253D" w:rsidRPr="002050D5" w:rsidRDefault="006A36A9" w:rsidP="005F253D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321D13" w:rsidRPr="00321D13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minimálně 24 měsíců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0C403535" w:rsidR="006A36A9" w:rsidRPr="00133407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D418F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12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D418F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24</w:t>
      </w:r>
      <w:r w:rsidR="002D418F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FB4FF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744C91C3" w14:textId="76873925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</w:t>
      </w:r>
      <w:r w:rsidR="0054773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3880DA47" w14:textId="2E40F1C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A3AF5C4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6A36A9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34BF7EC" w:rsidR="003C1938" w:rsidRPr="003A320F" w:rsidRDefault="003C1938" w:rsidP="003A320F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68C03021" w14:textId="77777777" w:rsidR="00A02FB0" w:rsidRDefault="00A02FB0" w:rsidP="00A02FB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hAnsi="Calibri" w:cs="Calibri"/>
          <w:b/>
          <w:sz w:val="22"/>
          <w:szCs w:val="22"/>
        </w:rPr>
        <w:t xml:space="preserve">Záruční servis </w:t>
      </w:r>
      <w:r>
        <w:rPr>
          <w:rFonts w:ascii="Calibri" w:hAnsi="Calibri" w:cs="Calibri"/>
          <w:sz w:val="22"/>
          <w:szCs w:val="22"/>
        </w:rPr>
        <w:t>bude poskytovat autorizovaná servisní organizace, oprávněná dle platné právní úpravy výrobce k provádění servisu na daném zařízení:</w:t>
      </w:r>
    </w:p>
    <w:p w14:paraId="3003493E" w14:textId="77777777" w:rsidR="00A02FB0" w:rsidRDefault="00A02FB0" w:rsidP="00A02FB0">
      <w:pPr>
        <w:pStyle w:val="Bezmezer"/>
        <w:ind w:left="720"/>
        <w:rPr>
          <w:rFonts w:eastAsia="Helvetica-Bold" w:cs="Helvetica-Bold"/>
          <w:bCs/>
        </w:rPr>
      </w:pPr>
      <w:r>
        <w:rPr>
          <w:rFonts w:eastAsia="Helvetica-Bold" w:cs="Helvetica-Bold"/>
          <w:bCs/>
        </w:rPr>
        <w:t xml:space="preserve">Název servisní organizace: </w:t>
      </w:r>
      <w:r>
        <w:rPr>
          <w:rFonts w:eastAsia="Helvetica-Bold" w:cs="Helvetica-Bold"/>
          <w:bCs/>
        </w:rPr>
        <w:tab/>
      </w:r>
      <w:r>
        <w:rPr>
          <w:rFonts w:asciiTheme="minorHAnsi" w:hAnsiTheme="minorHAnsi" w:cstheme="minorHAnsi"/>
        </w:rPr>
        <w:t>……….……………………………………………………………………………………………….…..</w:t>
      </w:r>
    </w:p>
    <w:p w14:paraId="091D8E8B" w14:textId="77777777" w:rsidR="00A02FB0" w:rsidRDefault="00A02FB0" w:rsidP="00A02FB0">
      <w:pPr>
        <w:pStyle w:val="Bezmezer"/>
        <w:ind w:left="720"/>
        <w:rPr>
          <w:rFonts w:eastAsia="Helvetica" w:cs="Helvetica"/>
          <w:iCs/>
        </w:rPr>
      </w:pPr>
      <w:r>
        <w:rPr>
          <w:rFonts w:eastAsia="Helvetica" w:cs="Helvetica"/>
        </w:rPr>
        <w:t>Sídlo:</w:t>
      </w:r>
      <w:r>
        <w:rPr>
          <w:rFonts w:eastAsia="Helvetica" w:cs="Helvetica"/>
        </w:rPr>
        <w:tab/>
      </w:r>
      <w:r>
        <w:rPr>
          <w:rFonts w:asciiTheme="minorHAnsi" w:hAnsiTheme="minorHAnsi" w:cstheme="minorHAnsi"/>
        </w:rPr>
        <w:t>……….……………………………………………………………………………………………….…..</w:t>
      </w:r>
    </w:p>
    <w:p w14:paraId="4DF214C1" w14:textId="77777777" w:rsidR="00A02FB0" w:rsidRDefault="00A02FB0" w:rsidP="00A02FB0">
      <w:pPr>
        <w:pStyle w:val="Bezmezer"/>
        <w:ind w:left="720"/>
        <w:rPr>
          <w:rFonts w:eastAsia="Times New Roman" w:cs="Times New Roman"/>
          <w:iCs/>
        </w:rPr>
      </w:pPr>
      <w:r>
        <w:t>IČO:</w:t>
      </w:r>
      <w:r>
        <w:tab/>
      </w:r>
      <w:r>
        <w:rPr>
          <w:rFonts w:asciiTheme="minorHAnsi" w:hAnsiTheme="minorHAnsi" w:cstheme="minorHAnsi"/>
        </w:rPr>
        <w:t>…………………….…..</w:t>
      </w:r>
    </w:p>
    <w:p w14:paraId="5B131B09" w14:textId="77777777" w:rsidR="00A02FB0" w:rsidRDefault="00A02FB0" w:rsidP="00A02FB0">
      <w:pPr>
        <w:pStyle w:val="Odstavecseseznamem"/>
        <w:jc w:val="both"/>
      </w:pPr>
    </w:p>
    <w:p w14:paraId="070109D4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t>O</w:t>
      </w:r>
      <w:r>
        <w:rPr>
          <w:rFonts w:asciiTheme="minorHAnsi" w:hAnsiTheme="minorHAnsi" w:cstheme="minorHAnsi"/>
        </w:rPr>
        <w:t>soby odpovědné za záruční servis:</w:t>
      </w:r>
      <w:r>
        <w:rPr>
          <w:rFonts w:asciiTheme="minorHAnsi" w:hAnsiTheme="minorHAnsi" w:cstheme="minorHAnsi"/>
          <w:color w:val="FF0000"/>
        </w:rPr>
        <w:t xml:space="preserve"> (doplní prodávající)</w:t>
      </w:r>
    </w:p>
    <w:p w14:paraId="4DE2D086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………………………………………………, tel. ……….………….….., e-mail . …………………………………;</w:t>
      </w:r>
    </w:p>
    <w:p w14:paraId="11667B9A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.………………………………………………, tel. ……….………….….., e-mail . ………………………………..;</w:t>
      </w:r>
    </w:p>
    <w:p w14:paraId="23A06B09" w14:textId="77777777" w:rsidR="00A02FB0" w:rsidRDefault="00A02FB0" w:rsidP="00A02FB0">
      <w:pPr>
        <w:pStyle w:val="Odstavecseseznamem"/>
        <w:jc w:val="both"/>
        <w:rPr>
          <w:rFonts w:ascii="Calibri" w:hAnsi="Calibri"/>
        </w:rPr>
      </w:pPr>
    </w:p>
    <w:p w14:paraId="5C36F290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t>O</w:t>
      </w:r>
      <w:r>
        <w:rPr>
          <w:rFonts w:asciiTheme="minorHAnsi" w:hAnsiTheme="minorHAnsi" w:cstheme="minorHAnsi"/>
        </w:rPr>
        <w:t>soby odpovědné za instruktáž:</w:t>
      </w:r>
      <w:r>
        <w:rPr>
          <w:rFonts w:asciiTheme="minorHAnsi" w:hAnsiTheme="minorHAnsi" w:cstheme="minorHAnsi"/>
          <w:color w:val="FF0000"/>
        </w:rPr>
        <w:t xml:space="preserve"> (doplní prodávající)</w:t>
      </w:r>
    </w:p>
    <w:p w14:paraId="4304644A" w14:textId="77777777" w:rsidR="00A02FB0" w:rsidRDefault="00A02FB0" w:rsidP="00A02FB0">
      <w:pPr>
        <w:pStyle w:val="Odstavecseseznamem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…………………………………………………, tel. ……….………….….., e-mail . ………………………………;</w:t>
      </w:r>
    </w:p>
    <w:p w14:paraId="1A884CE4" w14:textId="77777777" w:rsidR="00A02FB0" w:rsidRDefault="00A02FB0" w:rsidP="00A02FB0">
      <w:pPr>
        <w:pStyle w:val="Odstavecseseznamem"/>
        <w:widowControl w:val="0"/>
        <w:tabs>
          <w:tab w:val="left" w:pos="426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</w:rPr>
        <w:t>…………………………………………………, tel. ……….………….….., e-mail . ………………………………;</w:t>
      </w:r>
    </w:p>
    <w:p w14:paraId="19E405C0" w14:textId="0F40D57C" w:rsidR="00104420" w:rsidRPr="00DD531D" w:rsidRDefault="00A02FB0" w:rsidP="00A02FB0">
      <w:pPr>
        <w:pStyle w:val="Odstavecseseznamem"/>
        <w:widowControl w:val="0"/>
        <w:numPr>
          <w:ilvl w:val="0"/>
          <w:numId w:val="7"/>
        </w:numPr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DD531D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čestně prohlašuje, že ve formuláři, který předložil ke splnění ohlašovací povinnosti dle § 26 zákona č. 268/2014 Sb., o zdravotnických prostředcích, v platném znění, (provedení povinné registrace) je uvedeno, že je osoba definovaná v tomto bodě smlouvy registrována jako servisní organizace a že instruktáž o zacházení se zdravotnickými prostředky provádí osoby uvedené v § 61 odst. 2 zákona č. 268/2014 Sb., o zdravotnických prostředcích v platném znění.</w:t>
      </w:r>
    </w:p>
    <w:p w14:paraId="454AAE9E" w14:textId="77777777" w:rsidR="00A02FB0" w:rsidRPr="00DD531D" w:rsidRDefault="00A02FB0" w:rsidP="00F276EA">
      <w:pPr>
        <w:pStyle w:val="Odstavecseseznamem"/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6A36A9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Sankce</w:t>
      </w:r>
    </w:p>
    <w:p w14:paraId="6D73EF15" w14:textId="1A5EE351" w:rsidR="006A36A9" w:rsidRPr="007D4423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% z  kupní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CB32A5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710649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0F2BE8B7" w:rsidR="00F970BC" w:rsidRDefault="006A36A9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12866FAB" w14:textId="77777777" w:rsidR="001041C2" w:rsidRPr="001041C2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Zhotovitel je povinen uchovávat veškerou dokumentaci související s realizací projektu včetně účetních dokladů minimálně do konce roku 2030. Pokud je v českých právních předpisech stanovena lhůta </w:t>
      </w: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delší, musí ji dodavatel použít.</w:t>
      </w:r>
    </w:p>
    <w:p w14:paraId="4A769FC7" w14:textId="77777777" w:rsidR="001041C2" w:rsidRPr="007D4423" w:rsidRDefault="001041C2" w:rsidP="00391180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3DC7906" w14:textId="77777777" w:rsidR="006A36A9" w:rsidRPr="007D4423" w:rsidRDefault="00F970BC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31BE07CA" w:rsidR="006A36A9" w:rsidRPr="007D4423" w:rsidRDefault="006A36A9" w:rsidP="006A36A9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47E8CC9C" w14:textId="77777777" w:rsidR="001314A4" w:rsidRDefault="001314A4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4" w:name="_Hlk20150622"/>
    </w:p>
    <w:p w14:paraId="44AD521B" w14:textId="03755920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4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5" w:name="_Hlk20150583"/>
    </w:p>
    <w:p w14:paraId="3290276A" w14:textId="48FE480D" w:rsidR="00B768F5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E1EEA38" w14:textId="6765466E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E63CCF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5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434B653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695E42" w:rsidRPr="00B715FE" w14:paraId="09555557" w14:textId="77777777" w:rsidTr="00781F72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93ACC2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/název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574C3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13CD9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C3247A" w14:textId="77777777" w:rsidR="00695E42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</w:p>
          <w:p w14:paraId="135B1F8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57BA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F48416" w14:textId="77777777" w:rsidR="00695E42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</w:t>
            </w:r>
          </w:p>
          <w:p w14:paraId="287C2D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3EE8F03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695E42" w:rsidRPr="00B715FE" w14:paraId="56449409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7A3C7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D37A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9C0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896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C0E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975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AB0A848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FF649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2044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B11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7CE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0F8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69F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54777D0B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A88C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2ED42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D41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664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19FE8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6E61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12B0A34B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E7F1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ACF7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6436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355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A66FC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883F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9F91682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535E3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FD70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77F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C08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2C79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AFC98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457537CC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310C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7F91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87DC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E6E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108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7C9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6CAADFFA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5484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29C4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079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0477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2B4F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D6CF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210BBB10" w14:textId="77777777" w:rsidTr="00781F72">
        <w:trPr>
          <w:trHeight w:val="288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7154" w14:textId="77777777" w:rsidR="00695E42" w:rsidRDefault="00695E42" w:rsidP="00781F72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98ED" w14:textId="77777777" w:rsidR="00695E42" w:rsidRPr="00B90A24" w:rsidRDefault="00695E42" w:rsidP="00781F7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6AE36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3FF4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07AE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72B10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95E42" w:rsidRPr="00B715FE" w14:paraId="139F950E" w14:textId="77777777" w:rsidTr="00781F72">
        <w:trPr>
          <w:trHeight w:val="288"/>
          <w:tblHeader/>
          <w:jc w:val="center"/>
        </w:trPr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A141BC5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Celková nabídková cena v Kč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07A2EEE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A673C8B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658AA9C3" w14:textId="77777777" w:rsidR="00695E42" w:rsidRPr="00B90A24" w:rsidRDefault="00695E42" w:rsidP="00781F72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0F9CF34F" w14:textId="77777777" w:rsidR="00D02334" w:rsidRDefault="00D02334" w:rsidP="00D02334">
      <w:pPr>
        <w:rPr>
          <w:rFonts w:ascii="Calibri" w:hAnsi="Calibri" w:cs="Calibri"/>
        </w:rPr>
      </w:pPr>
    </w:p>
    <w:p w14:paraId="3C74FA31" w14:textId="6EAF09EE" w:rsidR="00CC0103" w:rsidRDefault="00CC0103" w:rsidP="00D02334">
      <w:pPr>
        <w:rPr>
          <w:rFonts w:ascii="Calibri" w:hAnsi="Calibri" w:cs="Calibri"/>
        </w:rPr>
      </w:pPr>
    </w:p>
    <w:p w14:paraId="4C1CF163" w14:textId="77777777" w:rsidR="00CC0103" w:rsidRDefault="00CC0103" w:rsidP="00D02334">
      <w:pPr>
        <w:rPr>
          <w:rFonts w:ascii="Calibri" w:hAnsi="Calibri" w:cs="Calibri"/>
        </w:rPr>
      </w:pPr>
    </w:p>
    <w:p w14:paraId="7FAC7E93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41AD5874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26A2C31B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6BA7C4E7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27594DD0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4492D7D9" w14:textId="77777777" w:rsidR="00CC0103" w:rsidRDefault="00CC0103" w:rsidP="00CC0103">
      <w:pPr>
        <w:spacing w:after="200" w:line="276" w:lineRule="auto"/>
        <w:rPr>
          <w:rFonts w:ascii="Calibri" w:hAnsi="Calibri" w:cs="Calibri"/>
          <w:b/>
          <w:bCs/>
        </w:rPr>
      </w:pPr>
    </w:p>
    <w:p w14:paraId="5B40A570" w14:textId="280AE228" w:rsidR="00D02334" w:rsidRPr="00B071C9" w:rsidRDefault="00D02334" w:rsidP="00DD531D">
      <w:pPr>
        <w:spacing w:after="200" w:line="276" w:lineRule="auto"/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lastRenderedPageBreak/>
        <w:t>Příloha č. 2: Podrobná specifikace přístrojového zařízení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193FA" w14:textId="77777777" w:rsidR="006320FB" w:rsidRDefault="006320FB" w:rsidP="009B0C36">
      <w:r>
        <w:separator/>
      </w:r>
    </w:p>
  </w:endnote>
  <w:endnote w:type="continuationSeparator" w:id="0">
    <w:p w14:paraId="088BE37D" w14:textId="77777777" w:rsidR="006320FB" w:rsidRDefault="006320FB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-Bold">
    <w:altName w:val="Arial"/>
    <w:panose1 w:val="00000000000000000000"/>
    <w:charset w:val="00"/>
    <w:family w:val="swiss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500BC9E5" w14:textId="44BDCB29" w:rsidR="003065ED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 xml:space="preserve">Název projektu: </w:t>
        </w:r>
        <w:r w:rsidR="005A2EFA">
          <w:rPr>
            <w:rFonts w:ascii="Calibri" w:hAnsi="Calibri" w:cs="Calibri"/>
            <w:i/>
            <w:iCs/>
            <w:sz w:val="20"/>
            <w:szCs w:val="20"/>
          </w:rPr>
          <w:t>„</w:t>
        </w:r>
        <w:r w:rsidR="005A2EFA" w:rsidRPr="005A2EFA">
          <w:rPr>
            <w:rFonts w:ascii="Calibri" w:hAnsi="Calibri" w:cs="Calibri"/>
            <w:i/>
            <w:iCs/>
            <w:sz w:val="20"/>
            <w:szCs w:val="20"/>
          </w:rPr>
          <w:t xml:space="preserve">Zobrazovací techniky </w:t>
        </w:r>
        <w:r w:rsidR="00A70416">
          <w:rPr>
            <w:rFonts w:ascii="Calibri" w:hAnsi="Calibri" w:cs="Calibri"/>
            <w:i/>
            <w:iCs/>
            <w:sz w:val="20"/>
            <w:szCs w:val="20"/>
          </w:rPr>
          <w:t>CT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“ (reg.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č.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CZ.06.2.56/0.0/0.0/16_043/00015</w:t>
        </w:r>
        <w:r w:rsidR="005A2EFA">
          <w:rPr>
            <w:rFonts w:ascii="Calibri" w:hAnsi="Calibri" w:cs="Calibri"/>
            <w:i/>
            <w:iCs/>
            <w:sz w:val="20"/>
            <w:szCs w:val="20"/>
          </w:rPr>
          <w:t>7</w:t>
        </w:r>
        <w:r w:rsidR="00A70416">
          <w:rPr>
            <w:rFonts w:ascii="Calibri" w:hAnsi="Calibri" w:cs="Calibri"/>
            <w:i/>
            <w:iCs/>
            <w:sz w:val="20"/>
            <w:szCs w:val="20"/>
          </w:rPr>
          <w:t>9</w:t>
        </w:r>
        <w:r>
          <w:rPr>
            <w:rFonts w:ascii="Calibri" w:hAnsi="Calibri" w:cs="Calibri"/>
            <w:i/>
            <w:iCs/>
            <w:sz w:val="20"/>
            <w:szCs w:val="20"/>
          </w:rPr>
          <w:t>)</w:t>
        </w:r>
      </w:p>
      <w:p w14:paraId="77DE50D2" w14:textId="4AC05864" w:rsidR="003065ED" w:rsidRPr="00532F40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>Tento projekt je spolufinancován Evropskou unií z Evropského fondu pro regionální rozvoj.</w:t>
        </w: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E6A09" w14:textId="77777777" w:rsidR="006320FB" w:rsidRDefault="006320FB" w:rsidP="009B0C36">
      <w:r>
        <w:separator/>
      </w:r>
    </w:p>
  </w:footnote>
  <w:footnote w:type="continuationSeparator" w:id="0">
    <w:p w14:paraId="4CB018F3" w14:textId="77777777" w:rsidR="006320FB" w:rsidRDefault="006320FB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042405D6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E2764"/>
    <w:multiLevelType w:val="hybridMultilevel"/>
    <w:tmpl w:val="9808E6F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6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4"/>
  </w:num>
  <w:num w:numId="9">
    <w:abstractNumId w:val="6"/>
  </w:num>
  <w:num w:numId="10">
    <w:abstractNumId w:val="27"/>
  </w:num>
  <w:num w:numId="11">
    <w:abstractNumId w:val="11"/>
  </w:num>
  <w:num w:numId="12">
    <w:abstractNumId w:val="24"/>
  </w:num>
  <w:num w:numId="13">
    <w:abstractNumId w:val="19"/>
  </w:num>
  <w:num w:numId="14">
    <w:abstractNumId w:val="28"/>
  </w:num>
  <w:num w:numId="15">
    <w:abstractNumId w:val="1"/>
  </w:num>
  <w:num w:numId="16">
    <w:abstractNumId w:val="7"/>
  </w:num>
  <w:num w:numId="17">
    <w:abstractNumId w:val="25"/>
  </w:num>
  <w:num w:numId="18">
    <w:abstractNumId w:val="8"/>
  </w:num>
  <w:num w:numId="19">
    <w:abstractNumId w:val="23"/>
  </w:num>
  <w:num w:numId="20">
    <w:abstractNumId w:val="4"/>
  </w:num>
  <w:num w:numId="21">
    <w:abstractNumId w:val="18"/>
  </w:num>
  <w:num w:numId="22">
    <w:abstractNumId w:val="3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0"/>
  </w:num>
  <w:num w:numId="28">
    <w:abstractNumId w:val="14"/>
  </w:num>
  <w:num w:numId="29">
    <w:abstractNumId w:val="21"/>
  </w:num>
  <w:num w:numId="30">
    <w:abstractNumId w:val="12"/>
  </w:num>
  <w:num w:numId="31">
    <w:abstractNumId w:val="5"/>
  </w:num>
  <w:num w:numId="32">
    <w:abstractNumId w:val="29"/>
  </w:num>
  <w:num w:numId="33">
    <w:abstractNumId w:val="3"/>
  </w:num>
  <w:num w:numId="34">
    <w:abstractNumId w:val="35"/>
  </w:num>
  <w:num w:numId="35">
    <w:abstractNumId w:val="16"/>
  </w:num>
  <w:num w:numId="36">
    <w:abstractNumId w:val="20"/>
  </w:num>
  <w:num w:numId="37">
    <w:abstractNumId w:val="17"/>
  </w:num>
  <w:num w:numId="38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60B76"/>
    <w:rsid w:val="000832FE"/>
    <w:rsid w:val="00085A62"/>
    <w:rsid w:val="00096B62"/>
    <w:rsid w:val="000A0FF3"/>
    <w:rsid w:val="000C2BBF"/>
    <w:rsid w:val="000F00E4"/>
    <w:rsid w:val="000F2827"/>
    <w:rsid w:val="00101A54"/>
    <w:rsid w:val="00101BF6"/>
    <w:rsid w:val="001041C2"/>
    <w:rsid w:val="00104420"/>
    <w:rsid w:val="0010599D"/>
    <w:rsid w:val="001142B6"/>
    <w:rsid w:val="001151F2"/>
    <w:rsid w:val="00116A0C"/>
    <w:rsid w:val="00120351"/>
    <w:rsid w:val="001228F0"/>
    <w:rsid w:val="00130506"/>
    <w:rsid w:val="001314A4"/>
    <w:rsid w:val="00133407"/>
    <w:rsid w:val="001516CF"/>
    <w:rsid w:val="00157F1E"/>
    <w:rsid w:val="00162D7E"/>
    <w:rsid w:val="00170184"/>
    <w:rsid w:val="00171748"/>
    <w:rsid w:val="00180E2E"/>
    <w:rsid w:val="0018224F"/>
    <w:rsid w:val="001955A8"/>
    <w:rsid w:val="001A5DAF"/>
    <w:rsid w:val="001C35B6"/>
    <w:rsid w:val="001C5CE9"/>
    <w:rsid w:val="001D2B83"/>
    <w:rsid w:val="001E1D60"/>
    <w:rsid w:val="001E6EAF"/>
    <w:rsid w:val="001F163B"/>
    <w:rsid w:val="001F2A9E"/>
    <w:rsid w:val="001F4F58"/>
    <w:rsid w:val="002050D5"/>
    <w:rsid w:val="00207242"/>
    <w:rsid w:val="0021595B"/>
    <w:rsid w:val="00252024"/>
    <w:rsid w:val="00254B7C"/>
    <w:rsid w:val="00276440"/>
    <w:rsid w:val="00284731"/>
    <w:rsid w:val="002960DC"/>
    <w:rsid w:val="002A227A"/>
    <w:rsid w:val="002B6DB3"/>
    <w:rsid w:val="002D418F"/>
    <w:rsid w:val="002E0B61"/>
    <w:rsid w:val="003065ED"/>
    <w:rsid w:val="00307BDD"/>
    <w:rsid w:val="00321D13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A320F"/>
    <w:rsid w:val="003B120E"/>
    <w:rsid w:val="003B30BD"/>
    <w:rsid w:val="003C1938"/>
    <w:rsid w:val="003D12B4"/>
    <w:rsid w:val="003D40CD"/>
    <w:rsid w:val="003D6C9E"/>
    <w:rsid w:val="00424E16"/>
    <w:rsid w:val="0043610E"/>
    <w:rsid w:val="00452618"/>
    <w:rsid w:val="0045677B"/>
    <w:rsid w:val="00462F7D"/>
    <w:rsid w:val="00465A4E"/>
    <w:rsid w:val="00474EAD"/>
    <w:rsid w:val="00476EFC"/>
    <w:rsid w:val="00494B52"/>
    <w:rsid w:val="004A44B7"/>
    <w:rsid w:val="004A629E"/>
    <w:rsid w:val="004C4A84"/>
    <w:rsid w:val="004D2459"/>
    <w:rsid w:val="004F6144"/>
    <w:rsid w:val="00503326"/>
    <w:rsid w:val="0053054B"/>
    <w:rsid w:val="00532F40"/>
    <w:rsid w:val="0053456F"/>
    <w:rsid w:val="0054773B"/>
    <w:rsid w:val="00553D41"/>
    <w:rsid w:val="00562475"/>
    <w:rsid w:val="0057680A"/>
    <w:rsid w:val="0059677A"/>
    <w:rsid w:val="005A2EFA"/>
    <w:rsid w:val="005B6B38"/>
    <w:rsid w:val="005C1A55"/>
    <w:rsid w:val="005C54E9"/>
    <w:rsid w:val="005C580D"/>
    <w:rsid w:val="005D13F6"/>
    <w:rsid w:val="005F253D"/>
    <w:rsid w:val="00602896"/>
    <w:rsid w:val="006320FB"/>
    <w:rsid w:val="00636AD9"/>
    <w:rsid w:val="00636C16"/>
    <w:rsid w:val="00695E42"/>
    <w:rsid w:val="006A2832"/>
    <w:rsid w:val="006A36A9"/>
    <w:rsid w:val="006B385E"/>
    <w:rsid w:val="006C07FB"/>
    <w:rsid w:val="006D0171"/>
    <w:rsid w:val="006D5927"/>
    <w:rsid w:val="007043A0"/>
    <w:rsid w:val="00710649"/>
    <w:rsid w:val="0076251E"/>
    <w:rsid w:val="007732BE"/>
    <w:rsid w:val="007804AA"/>
    <w:rsid w:val="00782111"/>
    <w:rsid w:val="00795A37"/>
    <w:rsid w:val="007A42E8"/>
    <w:rsid w:val="007B6512"/>
    <w:rsid w:val="007D3999"/>
    <w:rsid w:val="007D4423"/>
    <w:rsid w:val="007D4588"/>
    <w:rsid w:val="007E4749"/>
    <w:rsid w:val="00800356"/>
    <w:rsid w:val="0080560B"/>
    <w:rsid w:val="00836966"/>
    <w:rsid w:val="00873BD7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3122C"/>
    <w:rsid w:val="00947296"/>
    <w:rsid w:val="00950EAA"/>
    <w:rsid w:val="00964F90"/>
    <w:rsid w:val="00977058"/>
    <w:rsid w:val="00985AB3"/>
    <w:rsid w:val="00994D9E"/>
    <w:rsid w:val="00996B5D"/>
    <w:rsid w:val="009A5AB0"/>
    <w:rsid w:val="009B0C36"/>
    <w:rsid w:val="009B7886"/>
    <w:rsid w:val="009C4212"/>
    <w:rsid w:val="009C6E46"/>
    <w:rsid w:val="009F261B"/>
    <w:rsid w:val="00A02FB0"/>
    <w:rsid w:val="00A36F2B"/>
    <w:rsid w:val="00A37978"/>
    <w:rsid w:val="00A53511"/>
    <w:rsid w:val="00A70416"/>
    <w:rsid w:val="00A72C26"/>
    <w:rsid w:val="00A91C16"/>
    <w:rsid w:val="00A97B84"/>
    <w:rsid w:val="00A97DF3"/>
    <w:rsid w:val="00AB34FE"/>
    <w:rsid w:val="00AC1C6A"/>
    <w:rsid w:val="00AE0E9E"/>
    <w:rsid w:val="00AE2B3E"/>
    <w:rsid w:val="00AF367E"/>
    <w:rsid w:val="00B071C9"/>
    <w:rsid w:val="00B10678"/>
    <w:rsid w:val="00B2509B"/>
    <w:rsid w:val="00B666DA"/>
    <w:rsid w:val="00B72071"/>
    <w:rsid w:val="00B768F5"/>
    <w:rsid w:val="00B774C6"/>
    <w:rsid w:val="00BA23D8"/>
    <w:rsid w:val="00BA2736"/>
    <w:rsid w:val="00BA75DD"/>
    <w:rsid w:val="00BA7FE6"/>
    <w:rsid w:val="00BC3994"/>
    <w:rsid w:val="00BC5379"/>
    <w:rsid w:val="00BE443A"/>
    <w:rsid w:val="00BF24BB"/>
    <w:rsid w:val="00BF2FC2"/>
    <w:rsid w:val="00C156D2"/>
    <w:rsid w:val="00C168C7"/>
    <w:rsid w:val="00C332E9"/>
    <w:rsid w:val="00C34021"/>
    <w:rsid w:val="00C84EB9"/>
    <w:rsid w:val="00C92EC4"/>
    <w:rsid w:val="00C96C5E"/>
    <w:rsid w:val="00CA0617"/>
    <w:rsid w:val="00CB09EF"/>
    <w:rsid w:val="00CB32A5"/>
    <w:rsid w:val="00CB5F41"/>
    <w:rsid w:val="00CC0103"/>
    <w:rsid w:val="00CC268A"/>
    <w:rsid w:val="00CC3673"/>
    <w:rsid w:val="00CD5890"/>
    <w:rsid w:val="00CD5D07"/>
    <w:rsid w:val="00CF0773"/>
    <w:rsid w:val="00D02334"/>
    <w:rsid w:val="00D07C73"/>
    <w:rsid w:val="00D13172"/>
    <w:rsid w:val="00D16900"/>
    <w:rsid w:val="00D55036"/>
    <w:rsid w:val="00D60629"/>
    <w:rsid w:val="00D61838"/>
    <w:rsid w:val="00D61FD0"/>
    <w:rsid w:val="00D71975"/>
    <w:rsid w:val="00D72EBB"/>
    <w:rsid w:val="00D73A4C"/>
    <w:rsid w:val="00D83A47"/>
    <w:rsid w:val="00D845B1"/>
    <w:rsid w:val="00DA2B06"/>
    <w:rsid w:val="00DA3510"/>
    <w:rsid w:val="00DC44E5"/>
    <w:rsid w:val="00DD4B70"/>
    <w:rsid w:val="00DD531D"/>
    <w:rsid w:val="00DE52E6"/>
    <w:rsid w:val="00E228EC"/>
    <w:rsid w:val="00E42968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276EA"/>
    <w:rsid w:val="00F310B2"/>
    <w:rsid w:val="00F514C1"/>
    <w:rsid w:val="00F80236"/>
    <w:rsid w:val="00F837E0"/>
    <w:rsid w:val="00F900CD"/>
    <w:rsid w:val="00F96F46"/>
    <w:rsid w:val="00F970BC"/>
    <w:rsid w:val="00FA62C3"/>
    <w:rsid w:val="00FB22DD"/>
    <w:rsid w:val="00FB4FFF"/>
    <w:rsid w:val="00FB7CFB"/>
    <w:rsid w:val="00FC11D8"/>
    <w:rsid w:val="00FD55FE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99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paragraph" w:customStyle="1" w:styleId="Default">
    <w:name w:val="Default"/>
    <w:rsid w:val="00C332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8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12</Pages>
  <Words>4015</Words>
  <Characters>23695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Kateřina Koláčková</cp:lastModifiedBy>
  <cp:revision>8</cp:revision>
  <cp:lastPrinted>2018-10-01T07:59:00Z</cp:lastPrinted>
  <dcterms:created xsi:type="dcterms:W3CDTF">2020-02-27T08:43:00Z</dcterms:created>
  <dcterms:modified xsi:type="dcterms:W3CDTF">2020-04-17T14:15:00Z</dcterms:modified>
</cp:coreProperties>
</file>